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C6" w:rsidRDefault="00235EF5">
      <w:pPr>
        <w:jc w:val="left"/>
        <w:rPr>
          <w:rFonts w:ascii="楷体" w:eastAsia="楷体" w:hAnsi="楷体"/>
          <w:color w:val="FF0000"/>
          <w:sz w:val="24"/>
          <w:szCs w:val="72"/>
        </w:rPr>
      </w:pPr>
      <w:bookmarkStart w:id="0" w:name="_GoBack"/>
      <w:bookmarkEnd w:id="0"/>
      <w:r>
        <w:rPr>
          <w:rFonts w:ascii="楷体" w:eastAsia="楷体" w:hAnsi="楷体" w:hint="eastAsia"/>
          <w:color w:val="FF0000"/>
          <w:sz w:val="24"/>
          <w:szCs w:val="72"/>
        </w:rPr>
        <w:t>内部文件</w:t>
      </w:r>
    </w:p>
    <w:p w:rsidR="008256C6" w:rsidRDefault="00235EF5">
      <w:pPr>
        <w:jc w:val="left"/>
        <w:rPr>
          <w:rFonts w:ascii="楷体" w:eastAsia="楷体" w:hAnsi="楷体"/>
          <w:color w:val="FF0000"/>
          <w:sz w:val="24"/>
          <w:szCs w:val="72"/>
        </w:rPr>
      </w:pPr>
      <w:r>
        <w:rPr>
          <w:rFonts w:ascii="楷体" w:eastAsia="楷体" w:hAnsi="楷体" w:hint="eastAsia"/>
          <w:color w:val="FF0000"/>
          <w:sz w:val="24"/>
          <w:szCs w:val="72"/>
        </w:rPr>
        <w:t>注意保存</w:t>
      </w:r>
    </w:p>
    <w:p w:rsidR="008256C6" w:rsidRDefault="00235EF5">
      <w:pPr>
        <w:spacing w:beforeLines="50" w:before="156" w:afterLines="50" w:after="156" w:line="360" w:lineRule="auto"/>
        <w:jc w:val="center"/>
        <w:rPr>
          <w:rFonts w:eastAsia="黑体"/>
          <w:color w:val="FF0000"/>
          <w:sz w:val="44"/>
          <w:szCs w:val="44"/>
        </w:rPr>
      </w:pPr>
      <w:r>
        <w:rPr>
          <w:rFonts w:eastAsia="黑体"/>
          <w:color w:val="FF0000"/>
          <w:sz w:val="44"/>
          <w:szCs w:val="44"/>
        </w:rPr>
        <w:t>煤矿灾害动力学与控制国家重点实验室</w:t>
      </w:r>
      <w:r>
        <w:rPr>
          <w:rFonts w:eastAsia="黑体" w:hint="eastAsia"/>
          <w:color w:val="FF0000"/>
          <w:sz w:val="44"/>
          <w:szCs w:val="44"/>
        </w:rPr>
        <w:t>文件</w:t>
      </w:r>
    </w:p>
    <w:p w:rsidR="008256C6" w:rsidRDefault="00235EF5">
      <w:pPr>
        <w:spacing w:beforeLines="100" w:before="312"/>
        <w:jc w:val="center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煤国重</w:t>
      </w:r>
      <w:r>
        <w:rPr>
          <w:rFonts w:hint="eastAsia"/>
          <w:sz w:val="32"/>
          <w:szCs w:val="32"/>
        </w:rPr>
        <w:t>[2021]01</w:t>
      </w:r>
      <w:r>
        <w:rPr>
          <w:rFonts w:hint="eastAsia"/>
          <w:sz w:val="32"/>
          <w:szCs w:val="32"/>
        </w:rPr>
        <w:t>号</w:t>
      </w:r>
    </w:p>
    <w:tbl>
      <w:tblPr>
        <w:tblW w:w="9255" w:type="dxa"/>
        <w:tblInd w:w="-467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8256C6">
        <w:trPr>
          <w:trHeight w:val="124"/>
        </w:trPr>
        <w:tc>
          <w:tcPr>
            <w:tcW w:w="9255" w:type="dxa"/>
            <w:tcBorders>
              <w:top w:val="thickThinSmallGap" w:sz="24" w:space="0" w:color="FF0000"/>
            </w:tcBorders>
          </w:tcPr>
          <w:p w:rsidR="008256C6" w:rsidRDefault="00235EF5">
            <w:pPr>
              <w:jc w:val="center"/>
              <w:rPr>
                <w:rFonts w:ascii="宋体" w:hAnsi="宋体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44"/>
                <w:szCs w:val="44"/>
              </w:rPr>
              <w:t>煤矿灾害动力学与控制国家重点实验室</w:t>
            </w:r>
          </w:p>
          <w:p w:rsidR="008256C6" w:rsidRDefault="00235EF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44"/>
                <w:szCs w:val="44"/>
              </w:rPr>
              <w:t>人才项目管理办法</w:t>
            </w:r>
          </w:p>
        </w:tc>
      </w:tr>
    </w:tbl>
    <w:p w:rsidR="008256C6" w:rsidRDefault="008256C6">
      <w:pPr>
        <w:snapToGrid w:val="0"/>
        <w:spacing w:line="300" w:lineRule="auto"/>
        <w:rPr>
          <w:b/>
          <w:color w:val="000000"/>
          <w:sz w:val="28"/>
          <w:szCs w:val="28"/>
        </w:rPr>
      </w:pPr>
    </w:p>
    <w:p w:rsidR="008256C6" w:rsidRDefault="00235EF5">
      <w:pPr>
        <w:snapToGrid w:val="0"/>
        <w:spacing w:beforeLines="50" w:before="156" w:afterLines="50" w:after="156" w:line="30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bookmarkStart w:id="1" w:name="OLE_LINK1"/>
      <w:r>
        <w:rPr>
          <w:rFonts w:ascii="黑体" w:eastAsia="黑体" w:hAnsi="黑体"/>
          <w:bCs/>
          <w:color w:val="000000"/>
          <w:sz w:val="30"/>
          <w:szCs w:val="30"/>
        </w:rPr>
        <w:t>第一章</w:t>
      </w:r>
      <w:r>
        <w:rPr>
          <w:rFonts w:ascii="黑体" w:eastAsia="黑体" w:hAnsi="黑体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/>
          <w:bCs/>
          <w:color w:val="000000"/>
          <w:sz w:val="30"/>
          <w:szCs w:val="30"/>
        </w:rPr>
        <w:t>总则</w:t>
      </w:r>
    </w:p>
    <w:p w:rsidR="008256C6" w:rsidRDefault="00235EF5">
      <w:pPr>
        <w:snapToGrid w:val="0"/>
        <w:spacing w:beforeLines="50" w:before="156" w:afterLines="50" w:after="156"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第一条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为推动煤矿灾害动力学与控制国家重点实验室（以下简称实验室）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煤矿灾害领域的技术自主创新和人才培养，实验室面向固定研究人员设立自主人才项目，用于鼓励青年人才围绕实验室的研究方向开展系统性、前瞻性的基础研究，承担国家重大研究任务，形成实验室的标志性研究成果，满足国家重大需求。根据科技部《国家重点实验室建设与运行管理办法》及重庆大学的有关规定，结合实验室实际情况，制定本办法。</w:t>
      </w:r>
    </w:p>
    <w:p w:rsidR="008256C6" w:rsidRDefault="00235EF5">
      <w:pPr>
        <w:snapToGrid w:val="0"/>
        <w:spacing w:beforeLines="50" w:before="156" w:afterLines="50" w:after="156"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项目资助对象为实验室固定研究人员。</w:t>
      </w:r>
    </w:p>
    <w:p w:rsidR="008256C6" w:rsidRDefault="00235EF5">
      <w:pPr>
        <w:snapToGrid w:val="0"/>
        <w:spacing w:beforeLines="50" w:before="156" w:afterLines="50" w:after="156" w:line="360" w:lineRule="auto"/>
        <w:rPr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第三条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项目经费的使用与管理，按照国家、重庆市、学校的相关制度执行。</w:t>
      </w:r>
    </w:p>
    <w:p w:rsidR="008256C6" w:rsidRDefault="00235EF5">
      <w:pPr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/>
          <w:bCs/>
          <w:color w:val="000000"/>
          <w:sz w:val="30"/>
          <w:szCs w:val="30"/>
        </w:rPr>
        <w:t>第二章</w:t>
      </w:r>
      <w:r>
        <w:rPr>
          <w:rFonts w:ascii="黑体" w:eastAsia="黑体" w:hAnsi="黑体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资助条件</w:t>
      </w:r>
    </w:p>
    <w:p w:rsidR="008256C6" w:rsidRDefault="00235EF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第四条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项目资助条件如下：</w:t>
      </w:r>
    </w:p>
    <w:p w:rsidR="008256C6" w:rsidRDefault="00235EF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（一）具有良好的研究基础。</w:t>
      </w:r>
    </w:p>
    <w:p w:rsidR="008256C6" w:rsidRDefault="00235EF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（二）能形成实验室的标志性研究成果。</w:t>
      </w:r>
    </w:p>
    <w:p w:rsidR="008256C6" w:rsidRDefault="00235EF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（三）申报人具备申报国家高层次或青年人才的条件。</w:t>
      </w:r>
    </w:p>
    <w:p w:rsidR="008256C6" w:rsidRDefault="00235EF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第五条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符合申报条件的人员，同一层次的人才项目每人只能承担一项。</w:t>
      </w:r>
    </w:p>
    <w:p w:rsidR="008256C6" w:rsidRDefault="00235EF5">
      <w:pPr>
        <w:snapToGrid w:val="0"/>
        <w:spacing w:beforeLines="50" w:before="156" w:afterLines="50" w:after="156" w:line="30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/>
          <w:bCs/>
          <w:color w:val="000000"/>
          <w:sz w:val="30"/>
          <w:szCs w:val="30"/>
        </w:rPr>
        <w:lastRenderedPageBreak/>
        <w:t>第三章</w:t>
      </w:r>
      <w:r>
        <w:rPr>
          <w:rFonts w:ascii="黑体" w:eastAsia="黑体" w:hAnsi="黑体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申请立项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第六条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实验室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每年发布人才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项目申报指南。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第七条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bookmarkStart w:id="2" w:name="_Hlk81785245"/>
      <w:r>
        <w:rPr>
          <w:rFonts w:ascii="宋体" w:hAnsi="宋体" w:cs="宋体"/>
          <w:color w:val="000000"/>
          <w:kern w:val="0"/>
          <w:sz w:val="28"/>
          <w:szCs w:val="28"/>
        </w:rPr>
        <w:t>依据申报指南，申请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按要求填写项目申请书，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经团长推荐后，</w:t>
      </w:r>
      <w:r>
        <w:rPr>
          <w:rFonts w:ascii="宋体" w:hAnsi="宋体" w:cs="宋体"/>
          <w:color w:val="000000"/>
          <w:kern w:val="0"/>
          <w:sz w:val="28"/>
          <w:szCs w:val="28"/>
        </w:rPr>
        <w:t>提交电子版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申请材料，并保证申请材料的真实性</w:t>
      </w:r>
      <w:bookmarkEnd w:id="2"/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bookmarkStart w:id="3" w:name="_Hlk81785055"/>
      <w:r>
        <w:rPr>
          <w:rFonts w:ascii="宋体" w:hAnsi="宋体" w:cs="宋体" w:hint="eastAsia"/>
          <w:color w:val="000000"/>
          <w:kern w:val="0"/>
          <w:sz w:val="28"/>
          <w:szCs w:val="28"/>
        </w:rPr>
        <w:t>第八条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实验室负责项目申请书的初审；初审合格的项目，由实验室组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织专家评审。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第九条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项目获批立项后，由实验室与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</w:t>
      </w:r>
      <w:r>
        <w:rPr>
          <w:rFonts w:ascii="宋体" w:hAnsi="宋体" w:cs="宋体"/>
          <w:color w:val="000000"/>
          <w:kern w:val="0"/>
          <w:sz w:val="28"/>
          <w:szCs w:val="28"/>
        </w:rPr>
        <w:t>人签订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协议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协议的考核指标不得低于申报书提出的考核指标。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项目的</w:t>
      </w:r>
      <w:r>
        <w:rPr>
          <w:rFonts w:ascii="宋体" w:hAnsi="宋体" w:cs="宋体"/>
          <w:color w:val="000000"/>
          <w:kern w:val="0"/>
          <w:sz w:val="28"/>
          <w:szCs w:val="28"/>
        </w:rPr>
        <w:t>立项评审，实验室主任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具有</w:t>
      </w:r>
      <w:r>
        <w:rPr>
          <w:rFonts w:ascii="宋体" w:hAnsi="宋体" w:cs="宋体"/>
          <w:color w:val="000000"/>
          <w:kern w:val="0"/>
          <w:sz w:val="28"/>
          <w:szCs w:val="28"/>
        </w:rPr>
        <w:t>一票否决权</w:t>
      </w:r>
      <w:bookmarkEnd w:id="3"/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256C6" w:rsidRDefault="00235EF5">
      <w:pPr>
        <w:snapToGrid w:val="0"/>
        <w:spacing w:beforeLines="50" w:before="156" w:afterLines="50" w:after="156" w:line="30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第四章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实施与管理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bookmarkStart w:id="4" w:name="_Hlk81785363"/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第十一条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项目负责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宋体" w:hAnsi="宋体" w:cs="宋体"/>
          <w:color w:val="000000"/>
          <w:kern w:val="0"/>
          <w:sz w:val="28"/>
          <w:szCs w:val="28"/>
        </w:rPr>
        <w:t>应当按照项目</w:t>
      </w:r>
      <w:bookmarkStart w:id="5" w:name="_Hlk81785437"/>
      <w:r>
        <w:rPr>
          <w:rFonts w:ascii="宋体" w:hAnsi="宋体" w:cs="宋体" w:hint="eastAsia"/>
          <w:color w:val="000000"/>
          <w:kern w:val="0"/>
          <w:sz w:val="28"/>
          <w:szCs w:val="28"/>
        </w:rPr>
        <w:t>申报书和协议</w:t>
      </w:r>
      <w:bookmarkEnd w:id="5"/>
      <w:r>
        <w:rPr>
          <w:rFonts w:ascii="宋体" w:hAnsi="宋体" w:cs="宋体"/>
          <w:color w:val="000000"/>
          <w:kern w:val="0"/>
          <w:sz w:val="28"/>
          <w:szCs w:val="28"/>
        </w:rPr>
        <w:t>开展工作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，并积极申报国家高层次或青年人才项目</w:t>
      </w:r>
      <w:r>
        <w:rPr>
          <w:rFonts w:ascii="宋体" w:hAnsi="宋体" w:cs="宋体"/>
          <w:color w:val="000000"/>
          <w:kern w:val="0"/>
          <w:sz w:val="28"/>
          <w:szCs w:val="28"/>
        </w:rPr>
        <w:t>。未经实验室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批准，不得改变研究计划。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第十二条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因特殊情况需变更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研究计划</w:t>
      </w:r>
      <w:r>
        <w:rPr>
          <w:rFonts w:ascii="宋体" w:hAnsi="宋体" w:cs="宋体"/>
          <w:color w:val="000000"/>
          <w:kern w:val="0"/>
          <w:sz w:val="28"/>
          <w:szCs w:val="28"/>
        </w:rPr>
        <w:t>，项目负责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宋体" w:hAnsi="宋体" w:cs="宋体"/>
          <w:color w:val="000000"/>
          <w:kern w:val="0"/>
          <w:sz w:val="28"/>
          <w:szCs w:val="28"/>
        </w:rPr>
        <w:t>应当提出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书面申请并说明理由。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第十三条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项目实行重大事项报告制度，项目负责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宋体" w:hAnsi="宋体" w:cs="宋体"/>
          <w:color w:val="000000"/>
          <w:kern w:val="0"/>
          <w:sz w:val="28"/>
          <w:szCs w:val="28"/>
        </w:rPr>
        <w:t>应当及时报告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项目执行过程中出现的可能影响项目正常实施的重大事项。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第十四条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项目负责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宋体" w:hAnsi="宋体" w:cs="宋体"/>
          <w:color w:val="000000"/>
          <w:kern w:val="0"/>
          <w:sz w:val="28"/>
          <w:szCs w:val="28"/>
        </w:rPr>
        <w:t>每年须向实验室提交年度进展报告，实验室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对项目进行年度考核，对考核不合格的项目实验室停止资助。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第十五条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项目年度考核，实验室主任有一票否决权。</w:t>
      </w:r>
    </w:p>
    <w:bookmarkEnd w:id="4"/>
    <w:p w:rsidR="008256C6" w:rsidRDefault="008256C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8256C6" w:rsidRDefault="008256C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8256C6" w:rsidRDefault="008256C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8256C6" w:rsidRDefault="00235EF5">
      <w:pPr>
        <w:snapToGrid w:val="0"/>
        <w:spacing w:beforeLines="50" w:before="156" w:afterLines="50" w:after="156" w:line="30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第五章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结题与验收</w:t>
      </w:r>
    </w:p>
    <w:p w:rsidR="008256C6" w:rsidRDefault="00235EF5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bookmarkStart w:id="6" w:name="_Hlk81785550"/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第十六条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项目结题须形成实验室标志性成果，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且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完成任务书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考核指标。</w:t>
      </w:r>
    </w:p>
    <w:p w:rsidR="008256C6" w:rsidRDefault="00235EF5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第十七条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项目用于结题验收的指标，不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能重复用于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实验室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的资源配置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。</w:t>
      </w:r>
    </w:p>
    <w:p w:rsidR="008256C6" w:rsidRDefault="00235EF5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第十八条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标志性成果、结题指标，应与承担项目研究内容密切相关。</w:t>
      </w:r>
    </w:p>
    <w:p w:rsidR="008256C6" w:rsidRDefault="00235EF5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第十九条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项目结题验收，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项目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负责人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须向实验室提交包含标志性成果的结题报告和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PPT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由实验室组织专家验收，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按优、合格、不合格三个档次做出总结评价。对逾期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未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结题和验收不合格的项目，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依据研究进展情况，实验室有权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追回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全部或部分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已拨经费。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br/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第二十条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项目结题验收，实验室主任有一票否决权。</w:t>
      </w:r>
    </w:p>
    <w:bookmarkEnd w:id="6"/>
    <w:p w:rsidR="008256C6" w:rsidRDefault="00235EF5">
      <w:pPr>
        <w:snapToGrid w:val="0"/>
        <w:spacing w:beforeLines="50" w:before="156" w:afterLines="50" w:after="156" w:line="300" w:lineRule="auto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第六章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监督与审计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bookmarkStart w:id="7" w:name="_Hlk81785901"/>
      <w:r>
        <w:rPr>
          <w:rFonts w:ascii="宋体" w:hAnsi="宋体" w:cs="宋体"/>
          <w:color w:val="000000" w:themeColor="text1"/>
          <w:kern w:val="0"/>
          <w:sz w:val="28"/>
          <w:szCs w:val="28"/>
        </w:rPr>
        <w:t>第二十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实验室对项目负责审查、监督，并接收有关项目的投诉和举报。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br/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第二十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条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在</w:t>
      </w:r>
      <w:r>
        <w:rPr>
          <w:rFonts w:ascii="宋体" w:hAnsi="宋体" w:cs="宋体"/>
          <w:color w:val="000000"/>
          <w:kern w:val="0"/>
          <w:sz w:val="28"/>
          <w:szCs w:val="28"/>
        </w:rPr>
        <w:t>研项目有下列情况之一者，视其情节轻重给予缓拨项目资助经费、停止拨款、追回已拨经费等处理措施。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（一）弄虚作假，违背科学道德；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（二）项目执行不力，未开展实质性研究工作；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（三）未按要求汇报项目执行和进展情况，无故不接受实验室对项目实施情况的检查、监督；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（四）项目资助经费的使用不符合有关财务制度的规定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</w:t>
      </w:r>
      <w:r>
        <w:rPr>
          <w:rFonts w:ascii="宋体" w:hAnsi="宋体" w:cs="宋体"/>
          <w:color w:val="000000"/>
          <w:kern w:val="0"/>
          <w:sz w:val="28"/>
          <w:szCs w:val="28"/>
        </w:rPr>
        <w:t>其他违反项目规定与管理办法的行为。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>第二十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项目资助经费的管理和使用应接受上级财政部门、国家审计机关的检查与监督。项目负责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宋体" w:hAnsi="宋体" w:cs="宋体"/>
          <w:color w:val="000000"/>
          <w:kern w:val="0"/>
          <w:sz w:val="28"/>
          <w:szCs w:val="28"/>
        </w:rPr>
        <w:t>应积极配合并提供相关材料。</w:t>
      </w:r>
    </w:p>
    <w:bookmarkEnd w:id="7"/>
    <w:p w:rsidR="008256C6" w:rsidRDefault="00235EF5">
      <w:pPr>
        <w:widowControl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br/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第七章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附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则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bookmarkStart w:id="8" w:name="_Hlk81786127"/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第二十四条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本办法自公布之日起执行。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第二十五条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本办法中凡涉及国家科技保密、知识产权和科技档案管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理等问题，按国家有关规定执行。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第二十六条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对验收意见存在争议的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由实验室教授委员会裁定。</w:t>
      </w:r>
    </w:p>
    <w:p w:rsidR="008256C6" w:rsidRDefault="00235EF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第二十七条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本办法由实验室负责解释。</w:t>
      </w:r>
      <w:bookmarkEnd w:id="1"/>
    </w:p>
    <w:bookmarkEnd w:id="8"/>
    <w:p w:rsidR="008256C6" w:rsidRDefault="008256C6">
      <w:pPr>
        <w:adjustRightInd w:val="0"/>
        <w:spacing w:line="300" w:lineRule="auto"/>
        <w:ind w:right="1104"/>
        <w:rPr>
          <w:color w:val="000000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8256C6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</w:p>
    <w:p w:rsidR="008256C6" w:rsidRDefault="00235EF5">
      <w:pPr>
        <w:spacing w:line="360" w:lineRule="auto"/>
        <w:ind w:firstLineChars="132" w:firstLine="370"/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煤矿灾害动力学与控制国家重点实验室</w:t>
      </w:r>
    </w:p>
    <w:p w:rsidR="008256C6" w:rsidRDefault="00235EF5">
      <w:pPr>
        <w:spacing w:line="36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二〇二一年九月一日</w:t>
      </w:r>
    </w:p>
    <w:p w:rsidR="008256C6" w:rsidRDefault="008256C6">
      <w:pPr>
        <w:spacing w:line="360" w:lineRule="auto"/>
        <w:jc w:val="right"/>
        <w:rPr>
          <w:rFonts w:eastAsiaTheme="minorEastAsia"/>
          <w:sz w:val="24"/>
        </w:rPr>
      </w:pPr>
    </w:p>
    <w:tbl>
      <w:tblPr>
        <w:tblStyle w:val="af0"/>
        <w:tblpPr w:leftFromText="180" w:rightFromText="180" w:vertAnchor="text" w:horzAnchor="margin" w:tblpY="48"/>
        <w:tblW w:w="90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256C6">
        <w:tc>
          <w:tcPr>
            <w:tcW w:w="9067" w:type="dxa"/>
          </w:tcPr>
          <w:p w:rsidR="008256C6" w:rsidRDefault="00235EF5">
            <w:pPr>
              <w:spacing w:line="340" w:lineRule="atLeast"/>
              <w:ind w:right="48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煤矿灾害动力学与控制国家重点实验室主任办公会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 xml:space="preserve">   2021</w:t>
            </w:r>
            <w:r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9</w:t>
            </w:r>
            <w:r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日印发</w:t>
            </w:r>
          </w:p>
        </w:tc>
      </w:tr>
    </w:tbl>
    <w:p w:rsidR="008256C6" w:rsidRDefault="008256C6">
      <w:pPr>
        <w:spacing w:line="276" w:lineRule="auto"/>
        <w:rPr>
          <w:rFonts w:eastAsiaTheme="minorEastAsia"/>
          <w:sz w:val="24"/>
        </w:rPr>
      </w:pPr>
    </w:p>
    <w:sectPr w:rsidR="008256C6">
      <w:footerReference w:type="default" r:id="rId8"/>
      <w:pgSz w:w="11906" w:h="16838"/>
      <w:pgMar w:top="1474" w:right="1361" w:bottom="1361" w:left="1474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F5" w:rsidRDefault="00235EF5">
      <w:r>
        <w:separator/>
      </w:r>
    </w:p>
  </w:endnote>
  <w:endnote w:type="continuationSeparator" w:id="0">
    <w:p w:rsidR="00235EF5" w:rsidRDefault="002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946876"/>
    </w:sdtPr>
    <w:sdtEndPr/>
    <w:sdtContent>
      <w:p w:rsidR="008256C6" w:rsidRDefault="00235E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2C" w:rsidRPr="00CF7A2C">
          <w:rPr>
            <w:noProof/>
            <w:lang w:val="zh-CN"/>
          </w:rPr>
          <w:t>-</w:t>
        </w:r>
        <w:r w:rsidR="00CF7A2C">
          <w:rPr>
            <w:noProof/>
          </w:rPr>
          <w:t xml:space="preserve"> 3 -</w:t>
        </w:r>
        <w:r>
          <w:fldChar w:fldCharType="end"/>
        </w:r>
      </w:p>
    </w:sdtContent>
  </w:sdt>
  <w:p w:rsidR="008256C6" w:rsidRDefault="00825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F5" w:rsidRDefault="00235EF5">
      <w:r>
        <w:separator/>
      </w:r>
    </w:p>
  </w:footnote>
  <w:footnote w:type="continuationSeparator" w:id="0">
    <w:p w:rsidR="00235EF5" w:rsidRDefault="0023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1"/>
    <w:rsid w:val="00000591"/>
    <w:rsid w:val="00012660"/>
    <w:rsid w:val="00016610"/>
    <w:rsid w:val="0002209C"/>
    <w:rsid w:val="000230F1"/>
    <w:rsid w:val="00024495"/>
    <w:rsid w:val="00027167"/>
    <w:rsid w:val="00033D78"/>
    <w:rsid w:val="00036966"/>
    <w:rsid w:val="00045413"/>
    <w:rsid w:val="00057B78"/>
    <w:rsid w:val="00062E80"/>
    <w:rsid w:val="00067D54"/>
    <w:rsid w:val="00067E15"/>
    <w:rsid w:val="000731EB"/>
    <w:rsid w:val="00081C3A"/>
    <w:rsid w:val="00082FBC"/>
    <w:rsid w:val="00085BA9"/>
    <w:rsid w:val="00091A8D"/>
    <w:rsid w:val="000A5F09"/>
    <w:rsid w:val="000B0351"/>
    <w:rsid w:val="000B03AA"/>
    <w:rsid w:val="000B071C"/>
    <w:rsid w:val="000B087A"/>
    <w:rsid w:val="000B14DE"/>
    <w:rsid w:val="000B1CBE"/>
    <w:rsid w:val="000B5244"/>
    <w:rsid w:val="000B6713"/>
    <w:rsid w:val="000C17A6"/>
    <w:rsid w:val="000C7C33"/>
    <w:rsid w:val="000D33E4"/>
    <w:rsid w:val="000D776A"/>
    <w:rsid w:val="000E0B8E"/>
    <w:rsid w:val="000E2664"/>
    <w:rsid w:val="000E3CB9"/>
    <w:rsid w:val="000F22FB"/>
    <w:rsid w:val="000F31FB"/>
    <w:rsid w:val="00100217"/>
    <w:rsid w:val="00101F31"/>
    <w:rsid w:val="00103C85"/>
    <w:rsid w:val="00106EAD"/>
    <w:rsid w:val="00114D8B"/>
    <w:rsid w:val="00121215"/>
    <w:rsid w:val="0012588D"/>
    <w:rsid w:val="00126367"/>
    <w:rsid w:val="001265D0"/>
    <w:rsid w:val="00127B5A"/>
    <w:rsid w:val="00131501"/>
    <w:rsid w:val="00132616"/>
    <w:rsid w:val="001411DB"/>
    <w:rsid w:val="00143418"/>
    <w:rsid w:val="00144C6F"/>
    <w:rsid w:val="001469FA"/>
    <w:rsid w:val="001470B5"/>
    <w:rsid w:val="001477EE"/>
    <w:rsid w:val="00150E19"/>
    <w:rsid w:val="00155031"/>
    <w:rsid w:val="001568FF"/>
    <w:rsid w:val="001603A4"/>
    <w:rsid w:val="0016079F"/>
    <w:rsid w:val="0016354D"/>
    <w:rsid w:val="00164582"/>
    <w:rsid w:val="00166219"/>
    <w:rsid w:val="00180328"/>
    <w:rsid w:val="00180B0B"/>
    <w:rsid w:val="00181979"/>
    <w:rsid w:val="00182BC6"/>
    <w:rsid w:val="00190A37"/>
    <w:rsid w:val="001914BD"/>
    <w:rsid w:val="00192B09"/>
    <w:rsid w:val="00194F5B"/>
    <w:rsid w:val="001966C0"/>
    <w:rsid w:val="001A11D9"/>
    <w:rsid w:val="001A3558"/>
    <w:rsid w:val="001A49A3"/>
    <w:rsid w:val="001A5290"/>
    <w:rsid w:val="001B1657"/>
    <w:rsid w:val="001B165B"/>
    <w:rsid w:val="001C410E"/>
    <w:rsid w:val="001C43C2"/>
    <w:rsid w:val="001C5802"/>
    <w:rsid w:val="001D4D3A"/>
    <w:rsid w:val="001D657A"/>
    <w:rsid w:val="001E0426"/>
    <w:rsid w:val="001E0BDE"/>
    <w:rsid w:val="001E236E"/>
    <w:rsid w:val="001F0078"/>
    <w:rsid w:val="001F132A"/>
    <w:rsid w:val="001F3513"/>
    <w:rsid w:val="001F7B45"/>
    <w:rsid w:val="0020216C"/>
    <w:rsid w:val="00202FD8"/>
    <w:rsid w:val="00204260"/>
    <w:rsid w:val="002060F4"/>
    <w:rsid w:val="0021075D"/>
    <w:rsid w:val="00213EBC"/>
    <w:rsid w:val="002167F7"/>
    <w:rsid w:val="00216DC7"/>
    <w:rsid w:val="00217BC7"/>
    <w:rsid w:val="00220C58"/>
    <w:rsid w:val="0023217D"/>
    <w:rsid w:val="002337E5"/>
    <w:rsid w:val="00235EF5"/>
    <w:rsid w:val="00241349"/>
    <w:rsid w:val="00243402"/>
    <w:rsid w:val="00245137"/>
    <w:rsid w:val="00245814"/>
    <w:rsid w:val="00246704"/>
    <w:rsid w:val="00247138"/>
    <w:rsid w:val="00252B30"/>
    <w:rsid w:val="00253151"/>
    <w:rsid w:val="00260084"/>
    <w:rsid w:val="00266439"/>
    <w:rsid w:val="002674C3"/>
    <w:rsid w:val="0026782B"/>
    <w:rsid w:val="00277C60"/>
    <w:rsid w:val="0028158D"/>
    <w:rsid w:val="00282C40"/>
    <w:rsid w:val="0028344E"/>
    <w:rsid w:val="00285C0F"/>
    <w:rsid w:val="00285CA2"/>
    <w:rsid w:val="00287706"/>
    <w:rsid w:val="00287B19"/>
    <w:rsid w:val="00290B8C"/>
    <w:rsid w:val="00290D9D"/>
    <w:rsid w:val="002919E8"/>
    <w:rsid w:val="002939C6"/>
    <w:rsid w:val="0029753B"/>
    <w:rsid w:val="002A0F4E"/>
    <w:rsid w:val="002A28F3"/>
    <w:rsid w:val="002A3A18"/>
    <w:rsid w:val="002A66F1"/>
    <w:rsid w:val="002B076A"/>
    <w:rsid w:val="002B11C4"/>
    <w:rsid w:val="002B148D"/>
    <w:rsid w:val="002B27AB"/>
    <w:rsid w:val="002B30F7"/>
    <w:rsid w:val="002B7FA8"/>
    <w:rsid w:val="002C0637"/>
    <w:rsid w:val="002C3975"/>
    <w:rsid w:val="002C5BAD"/>
    <w:rsid w:val="002C7552"/>
    <w:rsid w:val="002D49C4"/>
    <w:rsid w:val="002D4D38"/>
    <w:rsid w:val="002E33AC"/>
    <w:rsid w:val="002E3A7B"/>
    <w:rsid w:val="002F0075"/>
    <w:rsid w:val="002F3403"/>
    <w:rsid w:val="002F3C44"/>
    <w:rsid w:val="002F5CDA"/>
    <w:rsid w:val="002F6188"/>
    <w:rsid w:val="00300085"/>
    <w:rsid w:val="0030234E"/>
    <w:rsid w:val="003036AD"/>
    <w:rsid w:val="00313201"/>
    <w:rsid w:val="00315316"/>
    <w:rsid w:val="003212C5"/>
    <w:rsid w:val="00333B06"/>
    <w:rsid w:val="00345E31"/>
    <w:rsid w:val="0034679A"/>
    <w:rsid w:val="00350E38"/>
    <w:rsid w:val="0035360B"/>
    <w:rsid w:val="00353C1F"/>
    <w:rsid w:val="003548C8"/>
    <w:rsid w:val="003557A2"/>
    <w:rsid w:val="0036118E"/>
    <w:rsid w:val="00362675"/>
    <w:rsid w:val="003637F9"/>
    <w:rsid w:val="00364437"/>
    <w:rsid w:val="003652ED"/>
    <w:rsid w:val="003708E2"/>
    <w:rsid w:val="00370D22"/>
    <w:rsid w:val="003726C3"/>
    <w:rsid w:val="00374B70"/>
    <w:rsid w:val="003814AD"/>
    <w:rsid w:val="00381C7A"/>
    <w:rsid w:val="00383C4A"/>
    <w:rsid w:val="00384409"/>
    <w:rsid w:val="00387C58"/>
    <w:rsid w:val="0039102F"/>
    <w:rsid w:val="00393CC8"/>
    <w:rsid w:val="00394455"/>
    <w:rsid w:val="003A1ECF"/>
    <w:rsid w:val="003A32BF"/>
    <w:rsid w:val="003A4751"/>
    <w:rsid w:val="003B369E"/>
    <w:rsid w:val="003B6393"/>
    <w:rsid w:val="003C1602"/>
    <w:rsid w:val="003C6AD7"/>
    <w:rsid w:val="003C7DB7"/>
    <w:rsid w:val="003D0698"/>
    <w:rsid w:val="003D09CA"/>
    <w:rsid w:val="003D3419"/>
    <w:rsid w:val="003D377B"/>
    <w:rsid w:val="003E0826"/>
    <w:rsid w:val="003E0EBE"/>
    <w:rsid w:val="003E116C"/>
    <w:rsid w:val="003E517F"/>
    <w:rsid w:val="003E59B8"/>
    <w:rsid w:val="003E7686"/>
    <w:rsid w:val="003F1D17"/>
    <w:rsid w:val="003F7ACC"/>
    <w:rsid w:val="004002F8"/>
    <w:rsid w:val="004007F6"/>
    <w:rsid w:val="00402AE2"/>
    <w:rsid w:val="0040382F"/>
    <w:rsid w:val="00410BF5"/>
    <w:rsid w:val="00411281"/>
    <w:rsid w:val="00413C2A"/>
    <w:rsid w:val="00414506"/>
    <w:rsid w:val="0041577E"/>
    <w:rsid w:val="00416D7F"/>
    <w:rsid w:val="00417B7F"/>
    <w:rsid w:val="004216B2"/>
    <w:rsid w:val="00426523"/>
    <w:rsid w:val="004279DA"/>
    <w:rsid w:val="00431A54"/>
    <w:rsid w:val="00432592"/>
    <w:rsid w:val="0043721B"/>
    <w:rsid w:val="00440A48"/>
    <w:rsid w:val="00445DDE"/>
    <w:rsid w:val="004462CF"/>
    <w:rsid w:val="004500B9"/>
    <w:rsid w:val="00454182"/>
    <w:rsid w:val="00455D0D"/>
    <w:rsid w:val="004603FF"/>
    <w:rsid w:val="00461FC8"/>
    <w:rsid w:val="0046235C"/>
    <w:rsid w:val="00463283"/>
    <w:rsid w:val="0046357E"/>
    <w:rsid w:val="004639FC"/>
    <w:rsid w:val="00465F07"/>
    <w:rsid w:val="00470670"/>
    <w:rsid w:val="00470DE7"/>
    <w:rsid w:val="00472486"/>
    <w:rsid w:val="004738EC"/>
    <w:rsid w:val="0047452C"/>
    <w:rsid w:val="00477730"/>
    <w:rsid w:val="00477EF2"/>
    <w:rsid w:val="00480636"/>
    <w:rsid w:val="004830A1"/>
    <w:rsid w:val="00484C24"/>
    <w:rsid w:val="004968ED"/>
    <w:rsid w:val="004A0D09"/>
    <w:rsid w:val="004B190C"/>
    <w:rsid w:val="004C7E06"/>
    <w:rsid w:val="004D035C"/>
    <w:rsid w:val="004D127F"/>
    <w:rsid w:val="004D4F50"/>
    <w:rsid w:val="004E1765"/>
    <w:rsid w:val="004E335C"/>
    <w:rsid w:val="004F1A4C"/>
    <w:rsid w:val="004F2197"/>
    <w:rsid w:val="004F34DE"/>
    <w:rsid w:val="005001EF"/>
    <w:rsid w:val="00501F99"/>
    <w:rsid w:val="00505E9A"/>
    <w:rsid w:val="00506D15"/>
    <w:rsid w:val="00507641"/>
    <w:rsid w:val="005104B5"/>
    <w:rsid w:val="005119EC"/>
    <w:rsid w:val="00512063"/>
    <w:rsid w:val="00515239"/>
    <w:rsid w:val="00515822"/>
    <w:rsid w:val="00517F37"/>
    <w:rsid w:val="00522965"/>
    <w:rsid w:val="00525D22"/>
    <w:rsid w:val="00530066"/>
    <w:rsid w:val="00531A55"/>
    <w:rsid w:val="005351C6"/>
    <w:rsid w:val="0054486A"/>
    <w:rsid w:val="0054787D"/>
    <w:rsid w:val="0055058C"/>
    <w:rsid w:val="0055160C"/>
    <w:rsid w:val="00554B93"/>
    <w:rsid w:val="005672FD"/>
    <w:rsid w:val="0057097F"/>
    <w:rsid w:val="0057171A"/>
    <w:rsid w:val="00572259"/>
    <w:rsid w:val="0057305D"/>
    <w:rsid w:val="00574626"/>
    <w:rsid w:val="00576EC5"/>
    <w:rsid w:val="0058153C"/>
    <w:rsid w:val="00581CF2"/>
    <w:rsid w:val="00583789"/>
    <w:rsid w:val="00585FCF"/>
    <w:rsid w:val="0058714C"/>
    <w:rsid w:val="00592AB6"/>
    <w:rsid w:val="00596CF5"/>
    <w:rsid w:val="00597618"/>
    <w:rsid w:val="005A0A31"/>
    <w:rsid w:val="005A1A92"/>
    <w:rsid w:val="005A3D21"/>
    <w:rsid w:val="005A6169"/>
    <w:rsid w:val="005A75AE"/>
    <w:rsid w:val="005B0A2B"/>
    <w:rsid w:val="005B56ED"/>
    <w:rsid w:val="005B62E2"/>
    <w:rsid w:val="005B6B49"/>
    <w:rsid w:val="005C0CDD"/>
    <w:rsid w:val="005C21E9"/>
    <w:rsid w:val="005C70D4"/>
    <w:rsid w:val="005C7FAB"/>
    <w:rsid w:val="005D2166"/>
    <w:rsid w:val="005D3138"/>
    <w:rsid w:val="005D43C1"/>
    <w:rsid w:val="005D4D2A"/>
    <w:rsid w:val="005E29A6"/>
    <w:rsid w:val="005E4EB8"/>
    <w:rsid w:val="005E6D37"/>
    <w:rsid w:val="005F76A8"/>
    <w:rsid w:val="00607A24"/>
    <w:rsid w:val="006107A5"/>
    <w:rsid w:val="00611E4D"/>
    <w:rsid w:val="006135C4"/>
    <w:rsid w:val="00615527"/>
    <w:rsid w:val="00616274"/>
    <w:rsid w:val="006171B7"/>
    <w:rsid w:val="006219D5"/>
    <w:rsid w:val="00626964"/>
    <w:rsid w:val="00634BD6"/>
    <w:rsid w:val="00637D75"/>
    <w:rsid w:val="0064150C"/>
    <w:rsid w:val="006520FF"/>
    <w:rsid w:val="006525FA"/>
    <w:rsid w:val="0065554E"/>
    <w:rsid w:val="00657B7E"/>
    <w:rsid w:val="00661EB3"/>
    <w:rsid w:val="00664258"/>
    <w:rsid w:val="00670220"/>
    <w:rsid w:val="006733FF"/>
    <w:rsid w:val="0068141B"/>
    <w:rsid w:val="0068185F"/>
    <w:rsid w:val="00682711"/>
    <w:rsid w:val="00682A50"/>
    <w:rsid w:val="00683E5E"/>
    <w:rsid w:val="00691348"/>
    <w:rsid w:val="00691748"/>
    <w:rsid w:val="00693F6C"/>
    <w:rsid w:val="00694F6B"/>
    <w:rsid w:val="00696518"/>
    <w:rsid w:val="006968D2"/>
    <w:rsid w:val="006A2D46"/>
    <w:rsid w:val="006A6D37"/>
    <w:rsid w:val="006B0141"/>
    <w:rsid w:val="006B7BA5"/>
    <w:rsid w:val="006C359A"/>
    <w:rsid w:val="006D4EA9"/>
    <w:rsid w:val="006D5FFE"/>
    <w:rsid w:val="006D71AD"/>
    <w:rsid w:val="006E6CAD"/>
    <w:rsid w:val="00704D39"/>
    <w:rsid w:val="00707093"/>
    <w:rsid w:val="007076C1"/>
    <w:rsid w:val="007109C3"/>
    <w:rsid w:val="0071259F"/>
    <w:rsid w:val="007132EB"/>
    <w:rsid w:val="00713A92"/>
    <w:rsid w:val="00714A59"/>
    <w:rsid w:val="0071708C"/>
    <w:rsid w:val="00722217"/>
    <w:rsid w:val="00723BF3"/>
    <w:rsid w:val="0072470C"/>
    <w:rsid w:val="00725ED9"/>
    <w:rsid w:val="00731CB8"/>
    <w:rsid w:val="00732787"/>
    <w:rsid w:val="00733B82"/>
    <w:rsid w:val="00736CE4"/>
    <w:rsid w:val="00740E40"/>
    <w:rsid w:val="0074618D"/>
    <w:rsid w:val="007504A8"/>
    <w:rsid w:val="0075244F"/>
    <w:rsid w:val="00752C2E"/>
    <w:rsid w:val="00753EB1"/>
    <w:rsid w:val="00755DA6"/>
    <w:rsid w:val="007571D5"/>
    <w:rsid w:val="007603EF"/>
    <w:rsid w:val="007649BA"/>
    <w:rsid w:val="00764AA2"/>
    <w:rsid w:val="0076587F"/>
    <w:rsid w:val="00766C83"/>
    <w:rsid w:val="0076725E"/>
    <w:rsid w:val="00767FCB"/>
    <w:rsid w:val="00770CD1"/>
    <w:rsid w:val="007713BA"/>
    <w:rsid w:val="00772970"/>
    <w:rsid w:val="00777918"/>
    <w:rsid w:val="00780CE3"/>
    <w:rsid w:val="007866E6"/>
    <w:rsid w:val="00791034"/>
    <w:rsid w:val="00797C03"/>
    <w:rsid w:val="007A269C"/>
    <w:rsid w:val="007A356A"/>
    <w:rsid w:val="007B0E58"/>
    <w:rsid w:val="007B6764"/>
    <w:rsid w:val="007C0F7E"/>
    <w:rsid w:val="007C73CC"/>
    <w:rsid w:val="007D289D"/>
    <w:rsid w:val="007D3F1E"/>
    <w:rsid w:val="007E02EB"/>
    <w:rsid w:val="007E1368"/>
    <w:rsid w:val="007F693C"/>
    <w:rsid w:val="007F7080"/>
    <w:rsid w:val="007F781E"/>
    <w:rsid w:val="00803B5F"/>
    <w:rsid w:val="008055AE"/>
    <w:rsid w:val="0081036B"/>
    <w:rsid w:val="0081152F"/>
    <w:rsid w:val="00812C41"/>
    <w:rsid w:val="00813453"/>
    <w:rsid w:val="0081522C"/>
    <w:rsid w:val="0082240F"/>
    <w:rsid w:val="0082248C"/>
    <w:rsid w:val="00824C08"/>
    <w:rsid w:val="008256C6"/>
    <w:rsid w:val="00825C78"/>
    <w:rsid w:val="00826946"/>
    <w:rsid w:val="0083161A"/>
    <w:rsid w:val="0084270E"/>
    <w:rsid w:val="00851905"/>
    <w:rsid w:val="00853E03"/>
    <w:rsid w:val="008618A3"/>
    <w:rsid w:val="00862421"/>
    <w:rsid w:val="008629D2"/>
    <w:rsid w:val="00863A64"/>
    <w:rsid w:val="00864221"/>
    <w:rsid w:val="0086453C"/>
    <w:rsid w:val="0086592B"/>
    <w:rsid w:val="00865C84"/>
    <w:rsid w:val="008726E5"/>
    <w:rsid w:val="00874D28"/>
    <w:rsid w:val="008750F3"/>
    <w:rsid w:val="00876B7F"/>
    <w:rsid w:val="008810E3"/>
    <w:rsid w:val="00882835"/>
    <w:rsid w:val="008836C4"/>
    <w:rsid w:val="00883A00"/>
    <w:rsid w:val="00884234"/>
    <w:rsid w:val="00886976"/>
    <w:rsid w:val="00890A1E"/>
    <w:rsid w:val="008925A2"/>
    <w:rsid w:val="008926C4"/>
    <w:rsid w:val="00894C16"/>
    <w:rsid w:val="008A0489"/>
    <w:rsid w:val="008A46C5"/>
    <w:rsid w:val="008A7F15"/>
    <w:rsid w:val="008B03B5"/>
    <w:rsid w:val="008B4D33"/>
    <w:rsid w:val="008B75AA"/>
    <w:rsid w:val="008C147A"/>
    <w:rsid w:val="008C2449"/>
    <w:rsid w:val="008C2B43"/>
    <w:rsid w:val="008D0DB2"/>
    <w:rsid w:val="008D52F4"/>
    <w:rsid w:val="008D64F3"/>
    <w:rsid w:val="008E0350"/>
    <w:rsid w:val="008E07D4"/>
    <w:rsid w:val="008E31CB"/>
    <w:rsid w:val="008E5BC2"/>
    <w:rsid w:val="008F21EA"/>
    <w:rsid w:val="008F306A"/>
    <w:rsid w:val="009003F3"/>
    <w:rsid w:val="00906CD1"/>
    <w:rsid w:val="0091078A"/>
    <w:rsid w:val="00911438"/>
    <w:rsid w:val="00912073"/>
    <w:rsid w:val="00913CD2"/>
    <w:rsid w:val="009158ED"/>
    <w:rsid w:val="00916F31"/>
    <w:rsid w:val="00917338"/>
    <w:rsid w:val="00921AF7"/>
    <w:rsid w:val="00922208"/>
    <w:rsid w:val="00924FBD"/>
    <w:rsid w:val="00925C66"/>
    <w:rsid w:val="00926997"/>
    <w:rsid w:val="009274CC"/>
    <w:rsid w:val="00930529"/>
    <w:rsid w:val="00941507"/>
    <w:rsid w:val="009437B7"/>
    <w:rsid w:val="00943C8F"/>
    <w:rsid w:val="00953D87"/>
    <w:rsid w:val="009542A1"/>
    <w:rsid w:val="00957CC5"/>
    <w:rsid w:val="0096049D"/>
    <w:rsid w:val="00962647"/>
    <w:rsid w:val="00962B0B"/>
    <w:rsid w:val="009662B8"/>
    <w:rsid w:val="00966941"/>
    <w:rsid w:val="0097193F"/>
    <w:rsid w:val="00975565"/>
    <w:rsid w:val="009811A9"/>
    <w:rsid w:val="00981384"/>
    <w:rsid w:val="0098192F"/>
    <w:rsid w:val="00987491"/>
    <w:rsid w:val="00987611"/>
    <w:rsid w:val="00993402"/>
    <w:rsid w:val="009947DB"/>
    <w:rsid w:val="00995C73"/>
    <w:rsid w:val="00997BD0"/>
    <w:rsid w:val="009A0129"/>
    <w:rsid w:val="009A39EF"/>
    <w:rsid w:val="009A76CB"/>
    <w:rsid w:val="009A7C17"/>
    <w:rsid w:val="009B1606"/>
    <w:rsid w:val="009B1CFA"/>
    <w:rsid w:val="009B488F"/>
    <w:rsid w:val="009C06B8"/>
    <w:rsid w:val="009C3FB7"/>
    <w:rsid w:val="009C5DA8"/>
    <w:rsid w:val="009C69F5"/>
    <w:rsid w:val="009D0861"/>
    <w:rsid w:val="009D4D97"/>
    <w:rsid w:val="009D4F97"/>
    <w:rsid w:val="009D5D9C"/>
    <w:rsid w:val="009E27CA"/>
    <w:rsid w:val="009E3AA5"/>
    <w:rsid w:val="009E6C17"/>
    <w:rsid w:val="009F1DA8"/>
    <w:rsid w:val="009F2C27"/>
    <w:rsid w:val="009F2E18"/>
    <w:rsid w:val="009F3F18"/>
    <w:rsid w:val="009F452E"/>
    <w:rsid w:val="009F5843"/>
    <w:rsid w:val="00A012B3"/>
    <w:rsid w:val="00A01C74"/>
    <w:rsid w:val="00A04B71"/>
    <w:rsid w:val="00A04FCB"/>
    <w:rsid w:val="00A11C6D"/>
    <w:rsid w:val="00A12335"/>
    <w:rsid w:val="00A12CE0"/>
    <w:rsid w:val="00A13379"/>
    <w:rsid w:val="00A142AE"/>
    <w:rsid w:val="00A14B3E"/>
    <w:rsid w:val="00A22E51"/>
    <w:rsid w:val="00A242B0"/>
    <w:rsid w:val="00A339B4"/>
    <w:rsid w:val="00A33F2E"/>
    <w:rsid w:val="00A4603A"/>
    <w:rsid w:val="00A50911"/>
    <w:rsid w:val="00A52BD2"/>
    <w:rsid w:val="00A5326B"/>
    <w:rsid w:val="00A532EF"/>
    <w:rsid w:val="00A54032"/>
    <w:rsid w:val="00A60B6B"/>
    <w:rsid w:val="00A63CC7"/>
    <w:rsid w:val="00A661C9"/>
    <w:rsid w:val="00A721F7"/>
    <w:rsid w:val="00A72B74"/>
    <w:rsid w:val="00A7306C"/>
    <w:rsid w:val="00A7446D"/>
    <w:rsid w:val="00A77C77"/>
    <w:rsid w:val="00A82548"/>
    <w:rsid w:val="00A84365"/>
    <w:rsid w:val="00A85729"/>
    <w:rsid w:val="00A90B58"/>
    <w:rsid w:val="00A91EA4"/>
    <w:rsid w:val="00A94B26"/>
    <w:rsid w:val="00A96EBD"/>
    <w:rsid w:val="00A977A9"/>
    <w:rsid w:val="00AA0D9B"/>
    <w:rsid w:val="00AA62DC"/>
    <w:rsid w:val="00AA7FC1"/>
    <w:rsid w:val="00AB1618"/>
    <w:rsid w:val="00AB3251"/>
    <w:rsid w:val="00AB5C20"/>
    <w:rsid w:val="00AB68B0"/>
    <w:rsid w:val="00AB6AAE"/>
    <w:rsid w:val="00AC1A49"/>
    <w:rsid w:val="00AC28AB"/>
    <w:rsid w:val="00AC373A"/>
    <w:rsid w:val="00AC611F"/>
    <w:rsid w:val="00AD0984"/>
    <w:rsid w:val="00AE32C6"/>
    <w:rsid w:val="00AE3E14"/>
    <w:rsid w:val="00AE624F"/>
    <w:rsid w:val="00AF012B"/>
    <w:rsid w:val="00AF2377"/>
    <w:rsid w:val="00AF44AD"/>
    <w:rsid w:val="00AF7631"/>
    <w:rsid w:val="00B008DC"/>
    <w:rsid w:val="00B036EE"/>
    <w:rsid w:val="00B06A41"/>
    <w:rsid w:val="00B10117"/>
    <w:rsid w:val="00B10EFF"/>
    <w:rsid w:val="00B111EF"/>
    <w:rsid w:val="00B13DBB"/>
    <w:rsid w:val="00B14BB3"/>
    <w:rsid w:val="00B14D6E"/>
    <w:rsid w:val="00B151EF"/>
    <w:rsid w:val="00B15706"/>
    <w:rsid w:val="00B215CE"/>
    <w:rsid w:val="00B229EA"/>
    <w:rsid w:val="00B24BFA"/>
    <w:rsid w:val="00B2732F"/>
    <w:rsid w:val="00B30F96"/>
    <w:rsid w:val="00B3133A"/>
    <w:rsid w:val="00B35CCC"/>
    <w:rsid w:val="00B42C7E"/>
    <w:rsid w:val="00B46493"/>
    <w:rsid w:val="00B5699C"/>
    <w:rsid w:val="00B64027"/>
    <w:rsid w:val="00B66B59"/>
    <w:rsid w:val="00B729E5"/>
    <w:rsid w:val="00B75865"/>
    <w:rsid w:val="00B75E40"/>
    <w:rsid w:val="00B766A0"/>
    <w:rsid w:val="00B76770"/>
    <w:rsid w:val="00B77734"/>
    <w:rsid w:val="00B77BCD"/>
    <w:rsid w:val="00B77F7A"/>
    <w:rsid w:val="00B8173B"/>
    <w:rsid w:val="00B84740"/>
    <w:rsid w:val="00B85E2F"/>
    <w:rsid w:val="00B906D7"/>
    <w:rsid w:val="00B939C8"/>
    <w:rsid w:val="00B94D3A"/>
    <w:rsid w:val="00B9528A"/>
    <w:rsid w:val="00B96702"/>
    <w:rsid w:val="00BA0E3D"/>
    <w:rsid w:val="00BA3CC0"/>
    <w:rsid w:val="00BA6FC0"/>
    <w:rsid w:val="00BB60FC"/>
    <w:rsid w:val="00BC1529"/>
    <w:rsid w:val="00BC3D7C"/>
    <w:rsid w:val="00BC6731"/>
    <w:rsid w:val="00BC76E4"/>
    <w:rsid w:val="00BD43A5"/>
    <w:rsid w:val="00BD47CB"/>
    <w:rsid w:val="00BD74F0"/>
    <w:rsid w:val="00BE6D46"/>
    <w:rsid w:val="00BF32A7"/>
    <w:rsid w:val="00BF49BC"/>
    <w:rsid w:val="00BF54A5"/>
    <w:rsid w:val="00BF6893"/>
    <w:rsid w:val="00BF7883"/>
    <w:rsid w:val="00C00D59"/>
    <w:rsid w:val="00C018C1"/>
    <w:rsid w:val="00C13E40"/>
    <w:rsid w:val="00C13E70"/>
    <w:rsid w:val="00C141CF"/>
    <w:rsid w:val="00C216E1"/>
    <w:rsid w:val="00C3090F"/>
    <w:rsid w:val="00C30A4B"/>
    <w:rsid w:val="00C31AC5"/>
    <w:rsid w:val="00C326C2"/>
    <w:rsid w:val="00C34E6C"/>
    <w:rsid w:val="00C4098A"/>
    <w:rsid w:val="00C41CCC"/>
    <w:rsid w:val="00C446AF"/>
    <w:rsid w:val="00C4562E"/>
    <w:rsid w:val="00C4774A"/>
    <w:rsid w:val="00C61E14"/>
    <w:rsid w:val="00C61E51"/>
    <w:rsid w:val="00C62CD4"/>
    <w:rsid w:val="00C64A37"/>
    <w:rsid w:val="00C72446"/>
    <w:rsid w:val="00C725E4"/>
    <w:rsid w:val="00C73AFC"/>
    <w:rsid w:val="00C76108"/>
    <w:rsid w:val="00C81A87"/>
    <w:rsid w:val="00C826DF"/>
    <w:rsid w:val="00C90769"/>
    <w:rsid w:val="00C96DAD"/>
    <w:rsid w:val="00CA2A89"/>
    <w:rsid w:val="00CA2CB5"/>
    <w:rsid w:val="00CA3411"/>
    <w:rsid w:val="00CA6420"/>
    <w:rsid w:val="00CA6928"/>
    <w:rsid w:val="00CB1F71"/>
    <w:rsid w:val="00CC2E54"/>
    <w:rsid w:val="00CC58B2"/>
    <w:rsid w:val="00CD0673"/>
    <w:rsid w:val="00CD1AFF"/>
    <w:rsid w:val="00CD3341"/>
    <w:rsid w:val="00CD33AA"/>
    <w:rsid w:val="00CD5178"/>
    <w:rsid w:val="00CE1017"/>
    <w:rsid w:val="00CF1F1E"/>
    <w:rsid w:val="00CF7A2C"/>
    <w:rsid w:val="00D10BE4"/>
    <w:rsid w:val="00D10F09"/>
    <w:rsid w:val="00D12508"/>
    <w:rsid w:val="00D17307"/>
    <w:rsid w:val="00D17BDE"/>
    <w:rsid w:val="00D20475"/>
    <w:rsid w:val="00D206C3"/>
    <w:rsid w:val="00D21E96"/>
    <w:rsid w:val="00D30A08"/>
    <w:rsid w:val="00D4025E"/>
    <w:rsid w:val="00D47399"/>
    <w:rsid w:val="00D47FC1"/>
    <w:rsid w:val="00D53A02"/>
    <w:rsid w:val="00D67335"/>
    <w:rsid w:val="00D67B8B"/>
    <w:rsid w:val="00D71CB8"/>
    <w:rsid w:val="00D744AC"/>
    <w:rsid w:val="00D84F77"/>
    <w:rsid w:val="00D92753"/>
    <w:rsid w:val="00D936A3"/>
    <w:rsid w:val="00D93A9F"/>
    <w:rsid w:val="00DA116C"/>
    <w:rsid w:val="00DA5AE7"/>
    <w:rsid w:val="00DB502B"/>
    <w:rsid w:val="00DC1A36"/>
    <w:rsid w:val="00DC5864"/>
    <w:rsid w:val="00DD1E09"/>
    <w:rsid w:val="00DD3B10"/>
    <w:rsid w:val="00DD4A90"/>
    <w:rsid w:val="00DD50C5"/>
    <w:rsid w:val="00DE2902"/>
    <w:rsid w:val="00DE5861"/>
    <w:rsid w:val="00DE7185"/>
    <w:rsid w:val="00DE7400"/>
    <w:rsid w:val="00DF17C2"/>
    <w:rsid w:val="00E0056B"/>
    <w:rsid w:val="00E019E3"/>
    <w:rsid w:val="00E040F0"/>
    <w:rsid w:val="00E06F31"/>
    <w:rsid w:val="00E07C81"/>
    <w:rsid w:val="00E1041A"/>
    <w:rsid w:val="00E1309A"/>
    <w:rsid w:val="00E133B9"/>
    <w:rsid w:val="00E163BF"/>
    <w:rsid w:val="00E16F3E"/>
    <w:rsid w:val="00E21A01"/>
    <w:rsid w:val="00E2717E"/>
    <w:rsid w:val="00E326BA"/>
    <w:rsid w:val="00E32FF6"/>
    <w:rsid w:val="00E348C1"/>
    <w:rsid w:val="00E35F0F"/>
    <w:rsid w:val="00E434F6"/>
    <w:rsid w:val="00E501AC"/>
    <w:rsid w:val="00E56572"/>
    <w:rsid w:val="00E612BA"/>
    <w:rsid w:val="00E6578D"/>
    <w:rsid w:val="00E6602C"/>
    <w:rsid w:val="00E70635"/>
    <w:rsid w:val="00E72FE8"/>
    <w:rsid w:val="00E91088"/>
    <w:rsid w:val="00EA3487"/>
    <w:rsid w:val="00EA5517"/>
    <w:rsid w:val="00EA65D9"/>
    <w:rsid w:val="00EA716D"/>
    <w:rsid w:val="00EB247C"/>
    <w:rsid w:val="00EC0BA2"/>
    <w:rsid w:val="00EC324F"/>
    <w:rsid w:val="00EC3EF1"/>
    <w:rsid w:val="00ED0C8F"/>
    <w:rsid w:val="00ED12F7"/>
    <w:rsid w:val="00ED4300"/>
    <w:rsid w:val="00EE1175"/>
    <w:rsid w:val="00EE44D7"/>
    <w:rsid w:val="00EE5BFE"/>
    <w:rsid w:val="00EE6BD5"/>
    <w:rsid w:val="00EE7F75"/>
    <w:rsid w:val="00EF204E"/>
    <w:rsid w:val="00EF2A74"/>
    <w:rsid w:val="00EF6905"/>
    <w:rsid w:val="00EF6A66"/>
    <w:rsid w:val="00EF76DD"/>
    <w:rsid w:val="00F005A8"/>
    <w:rsid w:val="00F12DB8"/>
    <w:rsid w:val="00F14A20"/>
    <w:rsid w:val="00F17617"/>
    <w:rsid w:val="00F177C8"/>
    <w:rsid w:val="00F22D1E"/>
    <w:rsid w:val="00F268AA"/>
    <w:rsid w:val="00F31565"/>
    <w:rsid w:val="00F327B8"/>
    <w:rsid w:val="00F3663E"/>
    <w:rsid w:val="00F37DE7"/>
    <w:rsid w:val="00F4113B"/>
    <w:rsid w:val="00F43036"/>
    <w:rsid w:val="00F447AC"/>
    <w:rsid w:val="00F45C85"/>
    <w:rsid w:val="00F47202"/>
    <w:rsid w:val="00F4744A"/>
    <w:rsid w:val="00F50AA8"/>
    <w:rsid w:val="00F512BA"/>
    <w:rsid w:val="00F54724"/>
    <w:rsid w:val="00F571A0"/>
    <w:rsid w:val="00F57EB2"/>
    <w:rsid w:val="00F601C5"/>
    <w:rsid w:val="00F6156E"/>
    <w:rsid w:val="00F673A3"/>
    <w:rsid w:val="00F679B2"/>
    <w:rsid w:val="00F70F98"/>
    <w:rsid w:val="00F71FA7"/>
    <w:rsid w:val="00F74657"/>
    <w:rsid w:val="00F769C5"/>
    <w:rsid w:val="00F77409"/>
    <w:rsid w:val="00F96CBC"/>
    <w:rsid w:val="00F9736A"/>
    <w:rsid w:val="00FA3928"/>
    <w:rsid w:val="00FA4C23"/>
    <w:rsid w:val="00FA7788"/>
    <w:rsid w:val="00FB0F61"/>
    <w:rsid w:val="00FB2023"/>
    <w:rsid w:val="00FB5D4F"/>
    <w:rsid w:val="00FB5EA0"/>
    <w:rsid w:val="00FB66B7"/>
    <w:rsid w:val="00FE351F"/>
    <w:rsid w:val="00FE705F"/>
    <w:rsid w:val="00FF0625"/>
    <w:rsid w:val="00FF209C"/>
    <w:rsid w:val="00FF3E0A"/>
    <w:rsid w:val="01DB4326"/>
    <w:rsid w:val="02477775"/>
    <w:rsid w:val="03894DFA"/>
    <w:rsid w:val="04E8194F"/>
    <w:rsid w:val="079F6013"/>
    <w:rsid w:val="09156E10"/>
    <w:rsid w:val="0A9F7E80"/>
    <w:rsid w:val="0BD27675"/>
    <w:rsid w:val="0BE7149B"/>
    <w:rsid w:val="0C9B7F03"/>
    <w:rsid w:val="0E3232DE"/>
    <w:rsid w:val="0E6B5747"/>
    <w:rsid w:val="100A3225"/>
    <w:rsid w:val="119A338D"/>
    <w:rsid w:val="171D673B"/>
    <w:rsid w:val="17F5247E"/>
    <w:rsid w:val="1818290B"/>
    <w:rsid w:val="18AD422F"/>
    <w:rsid w:val="192A7233"/>
    <w:rsid w:val="1CF530AA"/>
    <w:rsid w:val="203E7593"/>
    <w:rsid w:val="206C3E04"/>
    <w:rsid w:val="2176043B"/>
    <w:rsid w:val="22607042"/>
    <w:rsid w:val="22735732"/>
    <w:rsid w:val="22EB04BF"/>
    <w:rsid w:val="23B80045"/>
    <w:rsid w:val="241F6C82"/>
    <w:rsid w:val="24D2694A"/>
    <w:rsid w:val="27ED34C9"/>
    <w:rsid w:val="2AE512E8"/>
    <w:rsid w:val="2B863122"/>
    <w:rsid w:val="304B1216"/>
    <w:rsid w:val="348E4A6E"/>
    <w:rsid w:val="3BC27EB0"/>
    <w:rsid w:val="3CD10E54"/>
    <w:rsid w:val="40E32E97"/>
    <w:rsid w:val="46852BF2"/>
    <w:rsid w:val="46B11C27"/>
    <w:rsid w:val="4A09629E"/>
    <w:rsid w:val="4B9D292E"/>
    <w:rsid w:val="50BE026B"/>
    <w:rsid w:val="52D65D3D"/>
    <w:rsid w:val="533640BE"/>
    <w:rsid w:val="573E7136"/>
    <w:rsid w:val="584B14D5"/>
    <w:rsid w:val="5D60232B"/>
    <w:rsid w:val="5E9A56D8"/>
    <w:rsid w:val="64F01120"/>
    <w:rsid w:val="67F051D5"/>
    <w:rsid w:val="6DE92BDA"/>
    <w:rsid w:val="6E4D3E95"/>
    <w:rsid w:val="74034F27"/>
    <w:rsid w:val="75441D98"/>
    <w:rsid w:val="7AEC65E8"/>
    <w:rsid w:val="7BFE14DD"/>
    <w:rsid w:val="7DD0038A"/>
    <w:rsid w:val="7E5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CC40D-AC3F-456F-8E86-4E914B1C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ody Text Indent"/>
    <w:basedOn w:val="a"/>
    <w:link w:val="a6"/>
    <w:qFormat/>
    <w:pPr>
      <w:spacing w:line="440" w:lineRule="atLeast"/>
      <w:ind w:left="360"/>
    </w:pPr>
    <w:rPr>
      <w:rFonts w:eastAsia="仿宋_GB2312"/>
      <w:sz w:val="24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nhideWhenUsed/>
    <w:qFormat/>
    <w:rPr>
      <w:sz w:val="24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-Char">
    <w:name w:val="表-居中 Char"/>
    <w:link w:val="-"/>
    <w:qFormat/>
    <w:rPr>
      <w:rFonts w:eastAsia="汉仪书宋二简"/>
      <w:kern w:val="2"/>
      <w:sz w:val="21"/>
      <w:szCs w:val="24"/>
    </w:rPr>
  </w:style>
  <w:style w:type="paragraph" w:customStyle="1" w:styleId="-">
    <w:name w:val="表-居中"/>
    <w:link w:val="-Char"/>
    <w:qFormat/>
    <w:pPr>
      <w:spacing w:line="340" w:lineRule="exact"/>
      <w:jc w:val="center"/>
      <w:textAlignment w:val="center"/>
    </w:pPr>
    <w:rPr>
      <w:rFonts w:eastAsia="汉仪书宋二简"/>
      <w:kern w:val="2"/>
      <w:sz w:val="21"/>
      <w:szCs w:val="24"/>
    </w:rPr>
  </w:style>
  <w:style w:type="paragraph" w:customStyle="1" w:styleId="af3">
    <w:name w:val="表上文字"/>
    <w:qFormat/>
    <w:pPr>
      <w:spacing w:line="340" w:lineRule="exact"/>
      <w:textAlignment w:val="top"/>
    </w:pPr>
    <w:rPr>
      <w:rFonts w:ascii="Times New Roman" w:eastAsia="汉仪书宋二简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仿宋_GB2312" w:hAnsi="Times New Roman" w:cs="Times New Roman"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E8518-4C67-41C8-8652-975059E4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1386</Characters>
  <Application>Microsoft Office Word</Application>
  <DocSecurity>0</DocSecurity>
  <Lines>11</Lines>
  <Paragraphs>3</Paragraphs>
  <ScaleCrop>false</ScaleCrop>
  <Company>1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cq5</cp:lastModifiedBy>
  <cp:revision>2</cp:revision>
  <cp:lastPrinted>2019-09-03T07:03:00Z</cp:lastPrinted>
  <dcterms:created xsi:type="dcterms:W3CDTF">2021-10-15T08:59:00Z</dcterms:created>
  <dcterms:modified xsi:type="dcterms:W3CDTF">2021-10-15T08:59:00Z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0AACBAF339D449DBBACF0DDDBF83FF29</vt:lpwstr>
  </property>
</Properties>
</file>